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361" w:rsidRPr="002F7361" w:rsidRDefault="002F7361" w:rsidP="002F7361">
      <w:pPr>
        <w:keepNext/>
        <w:spacing w:before="120" w:after="60" w:line="360" w:lineRule="exact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</w:pPr>
      <w:bookmarkStart w:id="0" w:name="_Toc331067026"/>
      <w:r w:rsidRPr="002F7361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  <w:t xml:space="preserve">Должностной регламент </w:t>
      </w:r>
      <w:bookmarkEnd w:id="0"/>
    </w:p>
    <w:p w:rsidR="002F7361" w:rsidRPr="002F7361" w:rsidRDefault="000414CD" w:rsidP="002F7361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старшего </w:t>
      </w:r>
      <w:r w:rsidR="002F7361" w:rsidRPr="002F736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специалиста 1 разряда отдела урегулирования задолженности</w:t>
      </w:r>
    </w:p>
    <w:p w:rsidR="002F7361" w:rsidRPr="002F7361" w:rsidRDefault="002F7361" w:rsidP="00B83CCD">
      <w:pPr>
        <w:autoSpaceDE w:val="0"/>
        <w:autoSpaceDN w:val="0"/>
        <w:adjustRightInd w:val="0"/>
        <w:spacing w:after="0" w:line="2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F736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Управления Федеральной налоговой службы по г. Москве</w:t>
      </w:r>
    </w:p>
    <w:p w:rsidR="002F7361" w:rsidRPr="002F7361" w:rsidRDefault="002F7361" w:rsidP="00B83CCD">
      <w:pPr>
        <w:autoSpaceDE w:val="0"/>
        <w:autoSpaceDN w:val="0"/>
        <w:adjustRightInd w:val="0"/>
        <w:spacing w:after="0" w:line="26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7361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должности, структурного подразделения УФНС России по г. Москве)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 Общие положения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041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старшего </w:t>
      </w: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специалиста 1 разряда отдела урегулирования задолженности (далее – отдел) Управления Федеральной налоговой службы по г. Москве (далее – специалист 1 разряда) относится к </w:t>
      </w:r>
      <w:r w:rsidR="000414C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старшей</w:t>
      </w: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группе должностей гражданской службы категории "обеспечивающие специалисты.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номер (код) должности – 11-4-5-066.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Область профессиональной служебной деятельности </w:t>
      </w:r>
      <w:r w:rsidR="00041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старшего </w:t>
      </w: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 1 разряда: регулирование финансовой деятельности и финансовых рынков.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Вид профессиональной служебной деятельности </w:t>
      </w:r>
      <w:r w:rsidR="00041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старшего </w:t>
      </w: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 1 разряда: регулирование в сфере урегулирования задолженности.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Назначение на должность и освобождение от должности </w:t>
      </w:r>
      <w:r w:rsidR="00041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старшего </w:t>
      </w: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 1 разряда осуществляется Руководителем Управления Федеральной налоговой службы по г. Москве (далее – Управление).</w:t>
      </w:r>
    </w:p>
    <w:p w:rsid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5. С</w:t>
      </w:r>
      <w:r w:rsidR="000414C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тарший с</w:t>
      </w: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пециалист 1 разряда</w:t>
      </w:r>
      <w:r w:rsidRPr="002F73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II. Квалификационные требования для замещения должности</w:t>
      </w:r>
    </w:p>
    <w:p w:rsidR="002F7361" w:rsidRDefault="002F7361" w:rsidP="002F7361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гражданской службы 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7361" w:rsidRPr="00B83CCD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Для замещения должности </w:t>
      </w:r>
      <w:r w:rsidR="00041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старшего </w:t>
      </w: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 1 разряда</w:t>
      </w:r>
      <w:r w:rsidRPr="002F73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устанавливаются </w:t>
      </w:r>
      <w:r w:rsidRPr="00B8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требования. </w:t>
      </w:r>
    </w:p>
    <w:p w:rsidR="002F7361" w:rsidRPr="00B83CCD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</w:t>
      </w:r>
      <w:r w:rsidR="00B83CCD" w:rsidRPr="00B83CCD">
        <w:rPr>
          <w:rFonts w:ascii="Times New Roman" w:hAnsi="Times New Roman" w:cs="Times New Roman"/>
          <w:sz w:val="28"/>
          <w:szCs w:val="28"/>
        </w:rPr>
        <w:t xml:space="preserve">Наличие профессионального образования по следующим специальностям, направлениям подготовки (укрупненным группам </w:t>
      </w:r>
      <w:r w:rsidR="00B83CCD" w:rsidRPr="00B83CCD">
        <w:rPr>
          <w:rFonts w:ascii="Times New Roman" w:hAnsi="Times New Roman" w:cs="Times New Roman"/>
          <w:sz w:val="28"/>
          <w:szCs w:val="28"/>
        </w:rPr>
        <w:lastRenderedPageBreak/>
        <w:t>специальностей и направлений подготовки): «Государственное и муниципальное управление», «Государственный аудит», «Экономика и управление», «Юриспруденция»,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83CCD" w:rsidRPr="00B83CCD" w:rsidRDefault="002F7361" w:rsidP="00B83CCD">
      <w:pPr>
        <w:widowControl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6.2. </w:t>
      </w:r>
      <w:r w:rsidRPr="002F73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83CCD" w:rsidRPr="00B83CCD" w:rsidRDefault="00B83CCD" w:rsidP="00B83CCD">
      <w:pPr>
        <w:widowControl w:val="0"/>
        <w:tabs>
          <w:tab w:val="center" w:pos="5114"/>
        </w:tabs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3CCD">
        <w:rPr>
          <w:rFonts w:ascii="Times New Roman" w:hAnsi="Times New Roman" w:cs="Times New Roman"/>
          <w:sz w:val="28"/>
          <w:szCs w:val="28"/>
        </w:rPr>
        <w:t>6.3. Профессиональный уровень</w:t>
      </w:r>
    </w:p>
    <w:p w:rsidR="002F7361" w:rsidRPr="002F7361" w:rsidRDefault="002F7361" w:rsidP="002F7361">
      <w:pPr>
        <w:widowControl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6.3.</w:t>
      </w:r>
      <w:r w:rsidR="00B8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F7361" w:rsidRPr="002F7361" w:rsidRDefault="00B83CCD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6.3.2</w:t>
      </w:r>
      <w:r w:rsidR="002F7361"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Наличие профессиональных знаний: </w:t>
      </w:r>
    </w:p>
    <w:p w:rsidR="002F7361" w:rsidRPr="002F7361" w:rsidRDefault="00B83CCD" w:rsidP="002F7361">
      <w:pPr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6.3.2.1</w:t>
      </w:r>
      <w:r w:rsidR="002F7361"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сфере законодательства Российской Федерации: </w:t>
      </w:r>
    </w:p>
    <w:p w:rsidR="002F7361" w:rsidRPr="002F7361" w:rsidRDefault="002F7361" w:rsidP="002F7361">
      <w:pPr>
        <w:widowControl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Конституция Российской Федерации;</w:t>
      </w:r>
    </w:p>
    <w:p w:rsidR="00493D47" w:rsidRPr="00493D47" w:rsidRDefault="002F7361" w:rsidP="00493D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93D47" w:rsidRPr="00493D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кодекс Российской Федерации;</w:t>
      </w:r>
    </w:p>
    <w:p w:rsidR="00493D47" w:rsidRPr="00493D47" w:rsidRDefault="00493D47" w:rsidP="00493D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Кодекс Российской Федерации об административных правонарушениях; </w:t>
      </w:r>
    </w:p>
    <w:p w:rsidR="00493D47" w:rsidRPr="00493D47" w:rsidRDefault="00493D47" w:rsidP="00DC60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D47">
        <w:rPr>
          <w:rFonts w:ascii="Times New Roman" w:eastAsia="Times New Roman" w:hAnsi="Times New Roman" w:cs="Times New Roman"/>
          <w:sz w:val="28"/>
          <w:szCs w:val="28"/>
          <w:lang w:eastAsia="ru-RU"/>
        </w:rPr>
        <w:t>- Уголовно-процессуальный кодекс Российской Федерации (статьи 44, 140, 141, 144,145);</w:t>
      </w:r>
    </w:p>
    <w:p w:rsidR="00493D47" w:rsidRPr="00493D47" w:rsidRDefault="00493D47" w:rsidP="00493D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D47">
        <w:rPr>
          <w:rFonts w:ascii="Times New Roman" w:eastAsia="Times New Roman" w:hAnsi="Times New Roman" w:cs="Times New Roman"/>
          <w:sz w:val="28"/>
          <w:szCs w:val="28"/>
          <w:lang w:eastAsia="ru-RU"/>
        </w:rPr>
        <w:t>- Уголовный кодекс Российской Федерации (статьи 198-199.2);</w:t>
      </w:r>
    </w:p>
    <w:p w:rsidR="00493D47" w:rsidRPr="00493D47" w:rsidRDefault="00493D47" w:rsidP="00493D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Гражданский кодекс Российской Федерации (часть первая); </w:t>
      </w:r>
    </w:p>
    <w:p w:rsidR="00493D47" w:rsidRPr="00493D47" w:rsidRDefault="00493D47" w:rsidP="00493D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D47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Федеральный закон от 26.10.2002 № 127-ФЗ «О несостоятельности (банкротстве)»;</w:t>
      </w:r>
    </w:p>
    <w:p w:rsidR="00493D47" w:rsidRPr="00493D47" w:rsidRDefault="00493D47" w:rsidP="00493D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D47">
        <w:rPr>
          <w:rFonts w:ascii="Times New Roman" w:eastAsia="Times New Roman" w:hAnsi="Times New Roman" w:cs="Times New Roman"/>
          <w:sz w:val="28"/>
          <w:szCs w:val="28"/>
          <w:lang w:eastAsia="ru-RU"/>
        </w:rPr>
        <w:t>-  Федеральный закон от 14.07.2022 № 263 - ФЗ «О внесении изменений в части первую и вторую Налогового кодекса Российский Федерации»;</w:t>
      </w:r>
    </w:p>
    <w:p w:rsidR="00493D47" w:rsidRPr="00493D47" w:rsidRDefault="00493D47" w:rsidP="00493D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D47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Закон Российской Федерации от 21.03.1991 № 943-1 «О налоговых органах Российской Федерации»;</w:t>
      </w:r>
    </w:p>
    <w:p w:rsidR="00493D47" w:rsidRPr="00493D47" w:rsidRDefault="00493D47" w:rsidP="00493D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D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Постановление Правительства Российской Федерации от 30.09.2004 № 506 «Об утверждении Положения о Федеральной налоговой службе»;</w:t>
      </w:r>
    </w:p>
    <w:p w:rsidR="00493D47" w:rsidRPr="00493D47" w:rsidRDefault="00493D47" w:rsidP="00493D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D4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Приказ Минфина России от 08.07.2019 № 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 по приему налоговых деклараций (расчетов)»;</w:t>
      </w:r>
    </w:p>
    <w:p w:rsidR="00493D47" w:rsidRPr="00493D47" w:rsidRDefault="00493D47" w:rsidP="00493D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Приказ ФНС России от 08.07.2020 № ЕД-7-8/583@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  при применении обеспечительных мер и взыскании задолженности по указанным платежам»; </w:t>
      </w:r>
    </w:p>
    <w:p w:rsidR="00493D47" w:rsidRPr="00493D47" w:rsidRDefault="00493D47" w:rsidP="00493D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D4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Приказ ФНС России от 20.03.2015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493D47" w:rsidRPr="00493D47" w:rsidRDefault="00493D47" w:rsidP="00493D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D4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Приказ ФНС России от 07.09.2021 N ЕД-7-8/795@ 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связи»;</w:t>
      </w:r>
    </w:p>
    <w:p w:rsidR="00493D47" w:rsidRPr="00493D47" w:rsidRDefault="00493D47" w:rsidP="00493D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D4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Соглашение от 13.02.2023 № ЕД-23-8/7@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493D47" w:rsidRPr="00493D47" w:rsidRDefault="00493D47" w:rsidP="00493D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D4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Приказ ФНС России от 30.11.2022 № ЕД-7-8/1131@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493D47" w:rsidRPr="00493D47" w:rsidRDefault="00493D47" w:rsidP="00493D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D4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Приказ ФНС России от 12.05.2015 № ММВ-7-8/190@ «Об утверждении перечня документов, при наличии которых принимается решение о признании указанных в статье 4 Федерального закона от 04.11.2014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493D47" w:rsidRPr="00493D47" w:rsidRDefault="00493D47" w:rsidP="00493D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D4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Приказ ФНС России от 30.11.2022 № ЕД-7-8/1134@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493D47" w:rsidRPr="00493D47" w:rsidRDefault="00493D47" w:rsidP="00493D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D4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Приказ ФНС России от 30.01.2023 № ЕД-7-8/62@ «О создании информационного ресурса результатов работы по зачетам и возвратам»;</w:t>
      </w:r>
    </w:p>
    <w:p w:rsidR="00B83CCD" w:rsidRDefault="00493D47" w:rsidP="00493D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06.11.2014 № 440-П. </w:t>
      </w:r>
    </w:p>
    <w:p w:rsidR="002F7361" w:rsidRPr="002F7361" w:rsidRDefault="00B83CCD" w:rsidP="00493D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с</w:t>
      </w:r>
      <w:r w:rsidR="002F7361"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пециалист 1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F7361" w:rsidRPr="002F7361" w:rsidRDefault="00B83CCD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6.3.2.2</w:t>
      </w:r>
      <w:r w:rsidR="002F7361"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Иные профессиональные знания: </w:t>
      </w:r>
    </w:p>
    <w:p w:rsidR="002F7361" w:rsidRPr="002F7361" w:rsidRDefault="002F7361" w:rsidP="002F7361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7361">
        <w:rPr>
          <w:rFonts w:ascii="Times New Roman" w:eastAsia="Times New Roman" w:hAnsi="Times New Roman" w:cs="Times New Roman"/>
          <w:sz w:val="28"/>
          <w:szCs w:val="28"/>
        </w:rPr>
        <w:t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2F7361" w:rsidRPr="002F7361" w:rsidRDefault="002F7361" w:rsidP="002F7361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особенности банковской системы Российской Федерации (в части списания денежных средств с расчетных счетов);</w:t>
      </w:r>
    </w:p>
    <w:p w:rsidR="002F7361" w:rsidRPr="002F7361" w:rsidRDefault="002F7361" w:rsidP="002F7361">
      <w:pPr>
        <w:tabs>
          <w:tab w:val="left" w:pos="9033"/>
        </w:tabs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2F7361" w:rsidRPr="002F7361" w:rsidRDefault="002F7361" w:rsidP="002F7361">
      <w:pPr>
        <w:widowControl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Toc477362502"/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1"/>
    </w:p>
    <w:p w:rsidR="002F7361" w:rsidRPr="002F7361" w:rsidRDefault="002F7361" w:rsidP="002F7361">
      <w:pPr>
        <w:widowControl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Toc477362503"/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понятие и меры принудительного взыскания задолженности</w:t>
      </w:r>
      <w:bookmarkEnd w:id="2"/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B83CCD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Наличие функциональных знаний: 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 понятие нормы права, нормативного правового акта, правоотношений и их признаки;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 понятие проекта нормативного правового акта, инструменты и этапы его разработки;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 классификация моделей государственной политики;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 задачи, сроки, ресурсы и инструменты государственной политики;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 понятие, процедура рассмотрения обращений граждан.</w:t>
      </w:r>
    </w:p>
    <w:p w:rsidR="002F7361" w:rsidRPr="002F7361" w:rsidRDefault="00B83CCD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6.3.4</w:t>
      </w:r>
      <w:r w:rsidR="002F7361"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Наличие базовых умений: </w:t>
      </w:r>
    </w:p>
    <w:p w:rsidR="002F7361" w:rsidRPr="002F7361" w:rsidRDefault="002F7361" w:rsidP="002F7361">
      <w:pPr>
        <w:widowControl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7361">
        <w:rPr>
          <w:rFonts w:ascii="Times New Roman" w:eastAsia="Times New Roman" w:hAnsi="Times New Roman" w:cs="Times New Roman"/>
          <w:sz w:val="28"/>
          <w:szCs w:val="28"/>
        </w:rPr>
        <w:t>- уметь мыслить системно (стратегически);</w:t>
      </w:r>
    </w:p>
    <w:p w:rsidR="002F7361" w:rsidRPr="002F7361" w:rsidRDefault="002F7361" w:rsidP="002F7361">
      <w:pPr>
        <w:widowControl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7361">
        <w:rPr>
          <w:rFonts w:ascii="Times New Roman" w:eastAsia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2F7361" w:rsidRPr="002F7361" w:rsidRDefault="002F7361" w:rsidP="002F7361">
      <w:pPr>
        <w:widowControl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7361">
        <w:rPr>
          <w:rFonts w:ascii="Times New Roman" w:eastAsia="Times New Roman" w:hAnsi="Times New Roman" w:cs="Times New Roman"/>
          <w:sz w:val="28"/>
          <w:szCs w:val="28"/>
        </w:rPr>
        <w:t>- коммуникативные умения;</w:t>
      </w:r>
    </w:p>
    <w:p w:rsidR="002F7361" w:rsidRPr="002F7361" w:rsidRDefault="002F7361" w:rsidP="002F7361">
      <w:pPr>
        <w:widowControl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7361">
        <w:rPr>
          <w:rFonts w:ascii="Times New Roman" w:eastAsia="Times New Roman" w:hAnsi="Times New Roman" w:cs="Times New Roman"/>
          <w:sz w:val="28"/>
          <w:szCs w:val="28"/>
        </w:rPr>
        <w:t>- умение управлять изменениями.</w:t>
      </w:r>
    </w:p>
    <w:p w:rsidR="002F7361" w:rsidRPr="002F7361" w:rsidRDefault="00B83CCD" w:rsidP="002F7361">
      <w:pPr>
        <w:autoSpaceDE w:val="0"/>
        <w:autoSpaceDN w:val="0"/>
        <w:adjustRightInd w:val="0"/>
        <w:spacing w:after="0" w:line="360" w:lineRule="exact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6.3.5</w:t>
      </w:r>
      <w:r w:rsidR="002F7361"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Наличие профессиональных умений: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осуществления экспертизы проектов нормативных правовых актов;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обеспечения выполнения поставленных руководством задач;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- эффективного планирования служебного времени;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анализа и прогнозирования деятельности в порученной сфере;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использования опыта и мнения коллег;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2F7361" w:rsidRPr="002F7361" w:rsidRDefault="00B83CCD" w:rsidP="002F7361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6.3.6</w:t>
      </w:r>
      <w:r w:rsidR="002F7361"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Наличие функциональных умений: 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разработка, рассмотрение и согласование проектов нормативных правовых актов и других документов;</w:t>
      </w:r>
    </w:p>
    <w:p w:rsidR="002F7361" w:rsidRPr="002F7361" w:rsidRDefault="002F7361" w:rsidP="002F7361">
      <w:pPr>
        <w:framePr w:hSpace="180" w:wrap="around" w:vAnchor="text" w:hAnchor="text" w:y="1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7361">
        <w:rPr>
          <w:rFonts w:ascii="Times New Roman" w:eastAsia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2F7361" w:rsidRPr="002F7361" w:rsidRDefault="002F7361" w:rsidP="002F7361">
      <w:pPr>
        <w:framePr w:hSpace="180" w:wrap="around" w:vAnchor="text" w:hAnchor="text" w:y="1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7361">
        <w:rPr>
          <w:rFonts w:ascii="Times New Roman" w:eastAsia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2F7361" w:rsidRPr="002F7361" w:rsidRDefault="002F7361" w:rsidP="002F7361">
      <w:pPr>
        <w:framePr w:hSpace="180" w:wrap="around" w:vAnchor="text" w:hAnchor="text" w:y="1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7361">
        <w:rPr>
          <w:rFonts w:ascii="Times New Roman" w:eastAsia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2F7361" w:rsidRPr="002F7361" w:rsidRDefault="002F7361" w:rsidP="002F7361">
      <w:pPr>
        <w:widowControl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7361">
        <w:rPr>
          <w:rFonts w:ascii="Times New Roman" w:eastAsia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законодательства.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III. Должностные обязанности, права и ответственность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2D6" w:rsidRDefault="002F7361" w:rsidP="007052D6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Основные права и обязанности </w:t>
      </w:r>
      <w:r w:rsidR="00041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старшего </w:t>
      </w: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специалиста 1 разряда,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2F736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статьями 14</w:t>
        </w:r>
      </w:hyperlink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8" w:history="1">
        <w:r w:rsidRPr="002F736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</w:t>
        </w:r>
      </w:hyperlink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9" w:history="1">
        <w:r w:rsidRPr="002F736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0" w:history="1">
        <w:r w:rsidRPr="002F736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</w:t>
        </w:r>
      </w:hyperlink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2F7361" w:rsidRPr="002F7361" w:rsidRDefault="002F7361" w:rsidP="007052D6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В целях реализации задач и функций, возложенных на отдел урегулирования задолженности, </w:t>
      </w:r>
      <w:r w:rsidR="00041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старший </w:t>
      </w: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1 разряда обязан: </w:t>
      </w:r>
    </w:p>
    <w:p w:rsidR="007E7A8B" w:rsidRPr="007E7A8B" w:rsidRDefault="002F7361" w:rsidP="007E7A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7E7A8B" w:rsidRPr="007E7A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контроль полноты и своевременности применения территориальными налоговыми органами г. Москвы процессных мер взыскания задолженности в отношении физических лиц, физических лиц, утративших статус индивидуальных предпринимателей, налогоплательщиков торгового сбора, налога на доходы физических лиц;</w:t>
      </w:r>
    </w:p>
    <w:p w:rsidR="007E7A8B" w:rsidRPr="007E7A8B" w:rsidRDefault="007E7A8B" w:rsidP="007E7A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7A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- осуществлять взаимодействие с Департаментом по обеспечению деятельности мировых судей города Москвы и Управлением Федеральной службы судебных приставов по г. Москве, в части поступления документов о взыскании задолженности с физических лиц в рамках применения статьи 48 Налогового кодекса Российской Федерации;</w:t>
      </w:r>
    </w:p>
    <w:p w:rsidR="007E7A8B" w:rsidRPr="007E7A8B" w:rsidRDefault="007E7A8B" w:rsidP="007E7A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7A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- осуществлять контроль за проведением территориальными налоговыми органами мероприятий по привлечению налогоплательщиков-физических лиц к уплате налогов с использованием единого налогового платежа;</w:t>
      </w:r>
    </w:p>
    <w:p w:rsidR="007E7A8B" w:rsidRPr="007E7A8B" w:rsidRDefault="007E7A8B" w:rsidP="007E7A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7A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осуществлять контроль за проведением территориальными налоговыми органами г. Москвы ежеквартальной сверки с подразделениями службы судебных приставов г. Москвы в рамках взыскания задолженности с физических лиц;</w:t>
      </w:r>
    </w:p>
    <w:p w:rsidR="007E7A8B" w:rsidRPr="007E7A8B" w:rsidRDefault="007E7A8B" w:rsidP="007E7A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7A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осуществлять ежемесячный мониторинг динамики задолженности в разрезе налогов крупнейших должников, а также мероприятий, направленных на урегулирование задолженности</w:t>
      </w:r>
    </w:p>
    <w:p w:rsidR="007E7A8B" w:rsidRPr="007E7A8B" w:rsidRDefault="007E7A8B" w:rsidP="007E7A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7A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оказывать консультационную помощь работникам Управления и подведомственным территориальным подразделениям по вышеперечисленным направлениям деятельности;</w:t>
      </w:r>
    </w:p>
    <w:p w:rsidR="007E7A8B" w:rsidRPr="007E7A8B" w:rsidRDefault="007E7A8B" w:rsidP="007E7A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7A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принимать участие в организации взаимодействия с органами государственной власти, финансовыми учреждениями и другими юридическими лицами с целью получения информации, необходимой для принятия решений, входящих в компетенцию отдела;</w:t>
      </w:r>
    </w:p>
    <w:p w:rsidR="007E7A8B" w:rsidRPr="007E7A8B" w:rsidRDefault="007E7A8B" w:rsidP="007E7A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7A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обобщать нормативные документы по применению законодательства, регламентирующего вопросы урегулирования задолженности, доводить их содержание до сведения инспекций ФНС России по г. Москве и межрайонных инспекций ФНС России по г. Москве;</w:t>
      </w:r>
    </w:p>
    <w:p w:rsidR="007E7A8B" w:rsidRPr="007E7A8B" w:rsidRDefault="007E7A8B" w:rsidP="007E7A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7A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подготавливать аналитические материалы, справки, таблицы и иную информацию о динамике задолженности и мерах её взыскания как в целом по г. Москве, так и конкретно по каждой инспекции и налогоплательщику (в разрезе налогов и бюджетов);</w:t>
      </w:r>
    </w:p>
    <w:p w:rsidR="007E7A8B" w:rsidRPr="007E7A8B" w:rsidRDefault="007E7A8B" w:rsidP="007E7A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7A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7E7A8B" w:rsidRPr="007E7A8B" w:rsidRDefault="007E7A8B" w:rsidP="007E7A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7A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обеспечивать в пределах своей компетенции защиту сведений, составляющих государственную, налоговую и иную охраняемую законом тайну; </w:t>
      </w:r>
    </w:p>
    <w:p w:rsidR="007E7A8B" w:rsidRPr="007E7A8B" w:rsidRDefault="007E7A8B" w:rsidP="007E7A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7A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обеспечивать сохранность служебного удостоверения.</w:t>
      </w:r>
    </w:p>
    <w:p w:rsidR="007E7A8B" w:rsidRPr="007E7A8B" w:rsidRDefault="007E7A8B" w:rsidP="007E7A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7A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выполнять иные поручения руководства в соответствии с Положением об отделе и Управлении;</w:t>
      </w:r>
    </w:p>
    <w:p w:rsidR="007E7A8B" w:rsidRDefault="007E7A8B" w:rsidP="007E7A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7A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случае возникновения нештатной ситуации, выполнять иные функции по направлению деятельности отдела.</w:t>
      </w:r>
    </w:p>
    <w:p w:rsidR="002F7361" w:rsidRPr="002F7361" w:rsidRDefault="002F7361" w:rsidP="007E7A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9. В целях исполнения возложенных должностных обязанностей с</w:t>
      </w:r>
      <w:r w:rsidR="000414C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таршего с</w:t>
      </w: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пециалиста 1 разряда имеет право на: </w:t>
      </w:r>
    </w:p>
    <w:p w:rsidR="002F7361" w:rsidRPr="002F7361" w:rsidRDefault="002F7361" w:rsidP="002F7361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2F7361" w:rsidRPr="002F7361" w:rsidRDefault="002F7361" w:rsidP="002F7361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F7361" w:rsidRPr="002F7361" w:rsidRDefault="002F7361" w:rsidP="002F7361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F7361" w:rsidRPr="002F7361" w:rsidRDefault="002F7361" w:rsidP="002F7361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2F7361" w:rsidRPr="002F7361" w:rsidRDefault="002F7361" w:rsidP="002F7361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2F7361" w:rsidRPr="002F7361" w:rsidRDefault="002F7361" w:rsidP="002F7361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F7361" w:rsidRPr="002F7361" w:rsidRDefault="002F7361" w:rsidP="002F7361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F7361" w:rsidRPr="002F7361" w:rsidRDefault="002F7361" w:rsidP="002F7361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2F7361" w:rsidRPr="002F7361" w:rsidRDefault="002F7361" w:rsidP="002F7361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9) защиту сведений о гражданском служащем;</w:t>
      </w:r>
    </w:p>
    <w:p w:rsidR="002F7361" w:rsidRPr="002F7361" w:rsidRDefault="002F7361" w:rsidP="002F7361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10) должностной рост на конкурсной основе;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 профессиональное развитие в порядке, установленном Федеральным </w:t>
      </w:r>
      <w:hyperlink r:id="rId11" w:history="1">
        <w:r w:rsidRPr="002F736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другими федеральными законами;</w:t>
      </w:r>
    </w:p>
    <w:p w:rsidR="002F7361" w:rsidRPr="002F7361" w:rsidRDefault="002F7361" w:rsidP="002F7361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12) членство в профессиональном союзе;</w:t>
      </w:r>
    </w:p>
    <w:p w:rsidR="002F7361" w:rsidRPr="002F7361" w:rsidRDefault="002F7361" w:rsidP="002F7361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2F7361" w:rsidRPr="002F7361" w:rsidRDefault="002F7361" w:rsidP="002F7361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14) проведение по его заявлению </w:t>
      </w:r>
      <w:hyperlink r:id="rId12" w:anchor="sub_59#sub_59" w:history="1">
        <w:r w:rsidRPr="002F736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служебной проверки</w:t>
        </w:r>
      </w:hyperlink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F7361" w:rsidRPr="002F7361" w:rsidRDefault="002F7361" w:rsidP="002F7361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2F7361" w:rsidRPr="002F7361" w:rsidRDefault="002F7361" w:rsidP="002F7361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2F7361" w:rsidRPr="002F7361" w:rsidRDefault="002F7361" w:rsidP="002F7361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2F7361" w:rsidRPr="002F7361" w:rsidRDefault="002F7361" w:rsidP="002F7361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18) государственное пенсионное обеспечение в соответствии с федеральным законом;</w:t>
      </w:r>
    </w:p>
    <w:p w:rsidR="002F7361" w:rsidRPr="002F7361" w:rsidRDefault="002F7361" w:rsidP="002F7361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19) выполнение иной оплачиваемой работы, с предварительным уведомлением </w:t>
      </w:r>
      <w:hyperlink r:id="rId13" w:anchor="sub_102#sub_102" w:history="1">
        <w:r w:rsidRPr="002F736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представителя нанимателя</w:t>
        </w:r>
      </w:hyperlink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если это не повлечет за собой </w:t>
      </w:r>
      <w:hyperlink r:id="rId14" w:anchor="sub_1901#sub_1901" w:history="1">
        <w:r w:rsidRPr="002F736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конфликт интересов</w:t>
        </w:r>
      </w:hyperlink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10. С</w:t>
      </w:r>
      <w:r w:rsidR="000414C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тарший с</w:t>
      </w: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пециалист 1 разряда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 урегулирования задолженности, приказами (распоряжениями) ФНС России, приказами Управления, поручениями руководства Управления.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11. С</w:t>
      </w:r>
      <w:r w:rsidR="000414C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тарший с</w:t>
      </w: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пециалист 1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F7361" w:rsidRDefault="002F7361" w:rsidP="002F7361">
      <w:pPr>
        <w:autoSpaceDE w:val="0"/>
        <w:autoSpaceDN w:val="0"/>
        <w:adjustRightInd w:val="0"/>
        <w:spacing w:after="0" w:line="360" w:lineRule="exact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CCD" w:rsidRDefault="00B83CCD" w:rsidP="002F7361">
      <w:pPr>
        <w:autoSpaceDE w:val="0"/>
        <w:autoSpaceDN w:val="0"/>
        <w:adjustRightInd w:val="0"/>
        <w:spacing w:after="0" w:line="360" w:lineRule="exact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CCD" w:rsidRDefault="00B83CCD" w:rsidP="002F7361">
      <w:pPr>
        <w:autoSpaceDE w:val="0"/>
        <w:autoSpaceDN w:val="0"/>
        <w:adjustRightInd w:val="0"/>
        <w:spacing w:after="0" w:line="360" w:lineRule="exact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CCD" w:rsidRPr="002F7361" w:rsidRDefault="00B83CCD" w:rsidP="002F7361">
      <w:pPr>
        <w:autoSpaceDE w:val="0"/>
        <w:autoSpaceDN w:val="0"/>
        <w:adjustRightInd w:val="0"/>
        <w:spacing w:after="0" w:line="360" w:lineRule="exact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IV. Перечень вопросов, по которым </w:t>
      </w:r>
      <w:r w:rsidR="006A67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старший </w:t>
      </w:r>
      <w:r w:rsidRPr="002F7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 1 разряда</w:t>
      </w: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вправе или обязан самостоятельно принимать управленческие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иные решения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361" w:rsidRPr="002F7361" w:rsidRDefault="002F7361" w:rsidP="002F7361">
      <w:pPr>
        <w:widowControl w:val="0"/>
        <w:autoSpaceDE w:val="0"/>
        <w:autoSpaceDN w:val="0"/>
        <w:spacing w:after="0" w:line="360" w:lineRule="exac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При исполнении служебных </w:t>
      </w:r>
      <w:r w:rsidR="00041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обязанностей старший </w:t>
      </w: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1 разряда</w:t>
      </w:r>
      <w:r w:rsidRPr="002F7361">
        <w:rPr>
          <w:rFonts w:ascii="Calibri" w:eastAsia="Times New Roman" w:hAnsi="Calibri" w:cs="Calibri"/>
          <w:sz w:val="28"/>
          <w:szCs w:val="28"/>
          <w:lang w:eastAsia="ru-RU"/>
        </w:rPr>
        <w:t xml:space="preserve"> </w:t>
      </w: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самостоятельно принимать решения по вопросам, определенным настоящим должностным регламентом.</w:t>
      </w:r>
    </w:p>
    <w:p w:rsidR="002F7361" w:rsidRPr="002F7361" w:rsidRDefault="002F7361" w:rsidP="002F7361">
      <w:pPr>
        <w:widowControl w:val="0"/>
        <w:autoSpaceDE w:val="0"/>
        <w:autoSpaceDN w:val="0"/>
        <w:spacing w:after="0" w:line="360" w:lineRule="exac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При исполнении служебных обязанностей </w:t>
      </w:r>
      <w:r w:rsidR="00041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старший </w:t>
      </w: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1 разряда обязан самостоятельно принимать решения по вопросам: </w:t>
      </w:r>
    </w:p>
    <w:p w:rsidR="002F7361" w:rsidRPr="002F7361" w:rsidRDefault="002F7361" w:rsidP="002F7361">
      <w:pPr>
        <w:widowControl w:val="0"/>
        <w:autoSpaceDE w:val="0"/>
        <w:autoSpaceDN w:val="0"/>
        <w:spacing w:after="0" w:line="360" w:lineRule="exac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2F7361" w:rsidRDefault="002F7361" w:rsidP="002F7361">
      <w:pPr>
        <w:widowControl w:val="0"/>
        <w:autoSpaceDE w:val="0"/>
        <w:autoSpaceDN w:val="0"/>
        <w:spacing w:after="0" w:line="360" w:lineRule="exac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иным вопросам, в пределах функциональной компетенции.</w:t>
      </w:r>
    </w:p>
    <w:p w:rsidR="00B83CCD" w:rsidRPr="002F7361" w:rsidRDefault="00B83CCD" w:rsidP="002F7361">
      <w:pPr>
        <w:widowControl w:val="0"/>
        <w:autoSpaceDE w:val="0"/>
        <w:autoSpaceDN w:val="0"/>
        <w:spacing w:after="0" w:line="360" w:lineRule="exac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V. Перечень вопросов, по которым </w:t>
      </w:r>
      <w:r w:rsidR="00A52A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старший </w:t>
      </w:r>
      <w:r w:rsidRPr="002F7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 1 разряда</w:t>
      </w:r>
      <w:r w:rsidRPr="002F73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2F7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14. С</w:t>
      </w:r>
      <w:r w:rsidR="000414C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тарший с</w:t>
      </w: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пециалист 1 разряда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2F7361" w:rsidRPr="002F7361" w:rsidRDefault="002F7361" w:rsidP="002F7361">
      <w:pPr>
        <w:tabs>
          <w:tab w:val="left" w:pos="546"/>
        </w:tabs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роста или снижения задолженности/недоимки, как в целом по г. Москве, так и конкретно по каждой инспекции;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и подготовка письменных заключений органам государственной власти;</w:t>
      </w:r>
    </w:p>
    <w:p w:rsidR="002F7361" w:rsidRPr="002F7361" w:rsidRDefault="002F7361" w:rsidP="002F7361">
      <w:pPr>
        <w:widowControl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иным вопросам, входящим в компетенцию отдела в рамках осуществления функций по взысканию задолженности.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15. С</w:t>
      </w:r>
      <w:r w:rsidR="000414C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тарший с</w:t>
      </w: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пециалист 1 разряда в соответствии со своей компетенцией обязан участвовать в подготовке (обсуждении) нормативных проектов документов:</w:t>
      </w:r>
    </w:p>
    <w:p w:rsidR="002F7361" w:rsidRPr="002F7361" w:rsidRDefault="002F7361" w:rsidP="002F7361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положений об отделе и управлении;</w:t>
      </w:r>
    </w:p>
    <w:p w:rsidR="002F7361" w:rsidRPr="002F7361" w:rsidRDefault="002F7361" w:rsidP="002F7361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приказов и распоряжений ФНС России (в рамках должностного регламента);</w:t>
      </w:r>
    </w:p>
    <w:p w:rsidR="002F7361" w:rsidRPr="002F7361" w:rsidRDefault="002F7361" w:rsidP="002F7361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графика отпусков гражданских служащих отдела;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иных актов по поручению непосредственного начальника и руководства Управления.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VI. Сроки и процедуры подготовки, рассмотрения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проектов управленческих и иных решений, порядок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согласования и принятия данных решений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В соответствии со своими должностными обязанностями </w:t>
      </w:r>
      <w:r w:rsidR="00041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старший </w:t>
      </w: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1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VII. Порядок служебного взаимодействия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AB0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17. Взаимодействие С</w:t>
      </w:r>
      <w:r w:rsidR="000414C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таршего с</w:t>
      </w: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пециалиста 1 разряда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2F736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общих принципов</w:t>
        </w:r>
      </w:hyperlink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Pr="002F736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18</w:t>
        </w:r>
      </w:hyperlink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VIII. Перечень государственных услуг, оказываемых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гражданам и организациям в соответствии с административным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регламентом Федеральной налоговой службы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В соответствии с замещаемой должностью гражданской службы и в пределах функциональной компетенции старший </w:t>
      </w:r>
      <w:r w:rsidR="000414C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1 разряда</w:t>
      </w: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выполняет организационное, информационное обеспечение (принимает участие в обеспечении) без оказания государственных услуг.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IX. Показатели эффективности и результативности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профессиональной служебной деятельности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Эффективность и результативность профессиональной служебной деятельности старшего </w:t>
      </w:r>
      <w:r w:rsidR="000414C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 1 разряда</w:t>
      </w: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по следующим показателям: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своевременности и оперативности выполнения поручений;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F7361" w:rsidRPr="002F7361" w:rsidRDefault="002F7361" w:rsidP="002F7361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36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осознанию ответственности за последствия своих действий, принимаемых решений.</w:t>
      </w:r>
      <w:bookmarkStart w:id="3" w:name="_GoBack"/>
      <w:bookmarkEnd w:id="3"/>
    </w:p>
    <w:sectPr w:rsidR="002F7361" w:rsidRPr="002F7361" w:rsidSect="00B83CCD">
      <w:headerReference w:type="default" r:id="rId1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610" w:rsidRDefault="00065610" w:rsidP="00B83CCD">
      <w:pPr>
        <w:spacing w:after="0" w:line="240" w:lineRule="auto"/>
      </w:pPr>
      <w:r>
        <w:separator/>
      </w:r>
    </w:p>
  </w:endnote>
  <w:endnote w:type="continuationSeparator" w:id="0">
    <w:p w:rsidR="00065610" w:rsidRDefault="00065610" w:rsidP="00B83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610" w:rsidRDefault="00065610" w:rsidP="00B83CCD">
      <w:pPr>
        <w:spacing w:after="0" w:line="240" w:lineRule="auto"/>
      </w:pPr>
      <w:r>
        <w:separator/>
      </w:r>
    </w:p>
  </w:footnote>
  <w:footnote w:type="continuationSeparator" w:id="0">
    <w:p w:rsidR="00065610" w:rsidRDefault="00065610" w:rsidP="00B83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7477001"/>
      <w:docPartObj>
        <w:docPartGallery w:val="Page Numbers (Top of Page)"/>
        <w:docPartUnique/>
      </w:docPartObj>
    </w:sdtPr>
    <w:sdtEndPr/>
    <w:sdtContent>
      <w:p w:rsidR="00B83CCD" w:rsidRDefault="00B83CC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3547">
          <w:rPr>
            <w:noProof/>
          </w:rPr>
          <w:t>10</w:t>
        </w:r>
        <w:r>
          <w:fldChar w:fldCharType="end"/>
        </w:r>
      </w:p>
    </w:sdtContent>
  </w:sdt>
  <w:p w:rsidR="00B83CCD" w:rsidRDefault="00B83C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361"/>
    <w:rsid w:val="000414CD"/>
    <w:rsid w:val="00065610"/>
    <w:rsid w:val="00103547"/>
    <w:rsid w:val="001839D4"/>
    <w:rsid w:val="00226AB0"/>
    <w:rsid w:val="002602BA"/>
    <w:rsid w:val="002F7361"/>
    <w:rsid w:val="00304C8D"/>
    <w:rsid w:val="00493D47"/>
    <w:rsid w:val="0061050F"/>
    <w:rsid w:val="006A6773"/>
    <w:rsid w:val="007052D6"/>
    <w:rsid w:val="007C783A"/>
    <w:rsid w:val="007E7A8B"/>
    <w:rsid w:val="00A52AB0"/>
    <w:rsid w:val="00B83CCD"/>
    <w:rsid w:val="00DB2AA0"/>
    <w:rsid w:val="00DC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2D8B83E8-C68A-4079-AD8F-636BE3718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F73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C78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83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3CCD"/>
  </w:style>
  <w:style w:type="paragraph" w:styleId="a5">
    <w:name w:val="footer"/>
    <w:basedOn w:val="a"/>
    <w:link w:val="a6"/>
    <w:uiPriority w:val="99"/>
    <w:unhideWhenUsed/>
    <w:rsid w:val="00B83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3CCD"/>
  </w:style>
  <w:style w:type="paragraph" w:styleId="a7">
    <w:name w:val="Balloon Text"/>
    <w:basedOn w:val="a"/>
    <w:link w:val="a8"/>
    <w:uiPriority w:val="99"/>
    <w:semiHidden/>
    <w:unhideWhenUsed/>
    <w:rsid w:val="00183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839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11BCFFD98FD36B914A0AE1FA4857EBCE91FFB40916AC1JAr3O" TargetMode="Externa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FJ8rD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13E8C-E171-4362-ABC2-5759DF6EF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10</Pages>
  <Words>3316</Words>
  <Characters>18906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Елена Васильева</dc:creator>
  <cp:keywords/>
  <dc:description/>
  <cp:lastModifiedBy>Шутова Кристина Игоревна</cp:lastModifiedBy>
  <cp:revision>8</cp:revision>
  <cp:lastPrinted>2023-08-28T10:06:00Z</cp:lastPrinted>
  <dcterms:created xsi:type="dcterms:W3CDTF">2023-07-06T11:25:00Z</dcterms:created>
  <dcterms:modified xsi:type="dcterms:W3CDTF">2023-08-29T06:57:00Z</dcterms:modified>
</cp:coreProperties>
</file>